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5C52C" w14:textId="77777777" w:rsidR="00244736" w:rsidRDefault="00244736" w:rsidP="00244736">
      <w:pPr>
        <w:jc w:val="center"/>
        <w:rPr>
          <w:b/>
          <w:sz w:val="20"/>
          <w:szCs w:val="20"/>
          <w:u w:val="single"/>
        </w:rPr>
      </w:pPr>
      <w:r>
        <w:rPr>
          <w:b/>
          <w:sz w:val="20"/>
          <w:szCs w:val="20"/>
          <w:u w:val="single"/>
        </w:rPr>
        <w:t>Všeobecné podmínky Základní školy Světlo s.r.o. pro provoz základní školy a školní družiny</w:t>
      </w:r>
    </w:p>
    <w:p w14:paraId="1A347397" w14:textId="290C29BF" w:rsidR="00244736" w:rsidRDefault="00244736" w:rsidP="00244736">
      <w:pPr>
        <w:jc w:val="center"/>
        <w:rPr>
          <w:b/>
          <w:sz w:val="20"/>
          <w:szCs w:val="20"/>
          <w:u w:val="single"/>
        </w:rPr>
      </w:pPr>
      <w:r>
        <w:rPr>
          <w:b/>
          <w:sz w:val="20"/>
          <w:szCs w:val="20"/>
          <w:u w:val="single"/>
        </w:rPr>
        <w:t>ze dne 1.9.202</w:t>
      </w:r>
      <w:r w:rsidR="00605289">
        <w:rPr>
          <w:b/>
          <w:sz w:val="20"/>
          <w:szCs w:val="20"/>
          <w:u w:val="single"/>
        </w:rPr>
        <w:t>5</w:t>
      </w:r>
    </w:p>
    <w:p w14:paraId="487A2777" w14:textId="77777777" w:rsidR="00244736" w:rsidRPr="00335D61" w:rsidRDefault="00244736" w:rsidP="00244736">
      <w:pPr>
        <w:rPr>
          <w:sz w:val="16"/>
          <w:szCs w:val="16"/>
        </w:rPr>
      </w:pPr>
      <w:r w:rsidRPr="00335D61">
        <w:rPr>
          <w:sz w:val="16"/>
          <w:szCs w:val="16"/>
        </w:rPr>
        <w:t xml:space="preserve"> </w:t>
      </w:r>
    </w:p>
    <w:p w14:paraId="1148CB16" w14:textId="77777777" w:rsidR="00244736" w:rsidRPr="00335D61" w:rsidRDefault="00244736" w:rsidP="00244736">
      <w:pPr>
        <w:jc w:val="both"/>
        <w:rPr>
          <w:sz w:val="17"/>
          <w:szCs w:val="17"/>
        </w:rPr>
      </w:pPr>
      <w:r w:rsidRPr="00335D61">
        <w:rPr>
          <w:sz w:val="17"/>
          <w:szCs w:val="17"/>
        </w:rPr>
        <w:t>Tyto všeobecné podmínky upravují podmínky pro provoz základní školy a školní družiny Základní školy Světlo (dále jen „ZŠ Světlo“). ZŠ Světlo poskytuje vzdělání žákům školního věku v úzké spolupráci s rodinou. Žáci jsou vzdělávány podle Školního vzdělávacího programu pro základní vzdělávání „Škola pro rodinu“ (dále jen Program), který byl vytvořen v souladu s RVP ZV, s důrazem na integrální rozvoj celé osobnosti. Program je vyvěšen na webových stránkách školy.</w:t>
      </w:r>
    </w:p>
    <w:p w14:paraId="30A3D014" w14:textId="77777777" w:rsidR="00244736" w:rsidRPr="00335D61" w:rsidRDefault="00244736" w:rsidP="00244736">
      <w:pPr>
        <w:pStyle w:val="Zpat"/>
        <w:tabs>
          <w:tab w:val="left" w:pos="708"/>
        </w:tabs>
        <w:jc w:val="both"/>
        <w:rPr>
          <w:sz w:val="17"/>
          <w:szCs w:val="17"/>
        </w:rPr>
      </w:pPr>
    </w:p>
    <w:p w14:paraId="177254E0" w14:textId="77777777" w:rsidR="00244736" w:rsidRPr="00335D61" w:rsidRDefault="00244736" w:rsidP="00244736">
      <w:pPr>
        <w:jc w:val="both"/>
        <w:rPr>
          <w:b/>
          <w:sz w:val="17"/>
          <w:szCs w:val="17"/>
        </w:rPr>
      </w:pPr>
      <w:r w:rsidRPr="00335D61">
        <w:rPr>
          <w:b/>
          <w:sz w:val="17"/>
          <w:szCs w:val="17"/>
        </w:rPr>
        <w:t xml:space="preserve">I. Účast na Programu </w:t>
      </w:r>
    </w:p>
    <w:p w14:paraId="182EE567" w14:textId="77777777" w:rsidR="00244736" w:rsidRPr="00335D61" w:rsidRDefault="00244736" w:rsidP="00244736">
      <w:pPr>
        <w:pStyle w:val="Zpat"/>
        <w:tabs>
          <w:tab w:val="left" w:pos="708"/>
        </w:tabs>
        <w:jc w:val="both"/>
        <w:rPr>
          <w:sz w:val="17"/>
          <w:szCs w:val="17"/>
        </w:rPr>
      </w:pPr>
      <w:r w:rsidRPr="00335D61">
        <w:rPr>
          <w:sz w:val="17"/>
          <w:szCs w:val="17"/>
        </w:rPr>
        <w:t xml:space="preserve"> </w:t>
      </w:r>
    </w:p>
    <w:p w14:paraId="5A235398" w14:textId="77777777" w:rsidR="00244736" w:rsidRPr="00335D61" w:rsidRDefault="00244736" w:rsidP="00244736">
      <w:pPr>
        <w:jc w:val="both"/>
        <w:rPr>
          <w:sz w:val="17"/>
          <w:szCs w:val="17"/>
        </w:rPr>
      </w:pPr>
      <w:r w:rsidRPr="00335D61">
        <w:rPr>
          <w:sz w:val="17"/>
          <w:szCs w:val="17"/>
        </w:rPr>
        <w:t>ZŠ Světlo se zavazuje realizovat Program a zajistit zařazení dítěte do tohoto Programu dle Rozhodnutí o přijetí k základnímu vzdělávání potvrzeného ředitelkou školy.</w:t>
      </w:r>
    </w:p>
    <w:p w14:paraId="184ACA62" w14:textId="77777777" w:rsidR="00244736" w:rsidRPr="00335D61" w:rsidRDefault="00244736" w:rsidP="00244736">
      <w:pPr>
        <w:pStyle w:val="Zpat"/>
        <w:tabs>
          <w:tab w:val="left" w:pos="708"/>
        </w:tabs>
        <w:jc w:val="both"/>
        <w:rPr>
          <w:sz w:val="17"/>
          <w:szCs w:val="17"/>
        </w:rPr>
      </w:pPr>
      <w:r w:rsidRPr="00335D61">
        <w:rPr>
          <w:sz w:val="17"/>
          <w:szCs w:val="17"/>
        </w:rPr>
        <w:t xml:space="preserve"> </w:t>
      </w:r>
    </w:p>
    <w:p w14:paraId="0842D51E" w14:textId="77777777" w:rsidR="00244736" w:rsidRPr="00335D61" w:rsidRDefault="00244736" w:rsidP="00244736">
      <w:pPr>
        <w:jc w:val="both"/>
        <w:rPr>
          <w:b/>
          <w:sz w:val="17"/>
          <w:szCs w:val="17"/>
        </w:rPr>
      </w:pPr>
      <w:r w:rsidRPr="00335D61">
        <w:rPr>
          <w:b/>
          <w:sz w:val="17"/>
          <w:szCs w:val="17"/>
        </w:rPr>
        <w:t xml:space="preserve">II. Ekonomické a platební podmínky </w:t>
      </w:r>
    </w:p>
    <w:p w14:paraId="06F68644" w14:textId="77777777" w:rsidR="00244736" w:rsidRPr="00335D61" w:rsidRDefault="00244736" w:rsidP="00244736">
      <w:pPr>
        <w:pStyle w:val="Zpat"/>
        <w:tabs>
          <w:tab w:val="left" w:pos="708"/>
        </w:tabs>
        <w:jc w:val="both"/>
        <w:rPr>
          <w:sz w:val="17"/>
          <w:szCs w:val="17"/>
        </w:rPr>
      </w:pPr>
      <w:r w:rsidRPr="00335D61">
        <w:rPr>
          <w:sz w:val="17"/>
          <w:szCs w:val="17"/>
        </w:rPr>
        <w:t xml:space="preserve"> </w:t>
      </w:r>
    </w:p>
    <w:p w14:paraId="3A89922E" w14:textId="4FD482C1" w:rsidR="00244736" w:rsidRPr="00335D61" w:rsidRDefault="00244736" w:rsidP="00244736">
      <w:pPr>
        <w:jc w:val="both"/>
        <w:rPr>
          <w:sz w:val="17"/>
          <w:szCs w:val="17"/>
        </w:rPr>
      </w:pPr>
      <w:r w:rsidRPr="00335D61">
        <w:rPr>
          <w:sz w:val="17"/>
          <w:szCs w:val="17"/>
        </w:rPr>
        <w:t>1) Školné a poplatek za družinu jsou stanoveny dohodou aktualizovanou pro každý školní rok dle aktuálního Ceníku.</w:t>
      </w:r>
    </w:p>
    <w:p w14:paraId="4AB9C062" w14:textId="77777777" w:rsidR="00244736" w:rsidRPr="00335D61" w:rsidRDefault="00244736" w:rsidP="00244736">
      <w:pPr>
        <w:pStyle w:val="Zpat"/>
        <w:tabs>
          <w:tab w:val="left" w:pos="708"/>
        </w:tabs>
        <w:jc w:val="both"/>
        <w:rPr>
          <w:sz w:val="17"/>
          <w:szCs w:val="17"/>
        </w:rPr>
      </w:pPr>
      <w:r w:rsidRPr="00335D61">
        <w:rPr>
          <w:sz w:val="17"/>
          <w:szCs w:val="17"/>
        </w:rPr>
        <w:t xml:space="preserve"> </w:t>
      </w:r>
    </w:p>
    <w:p w14:paraId="531648FD" w14:textId="761A89F5" w:rsidR="00244736" w:rsidRPr="00335D61" w:rsidRDefault="00244736" w:rsidP="00244736">
      <w:pPr>
        <w:pStyle w:val="Zpat"/>
        <w:tabs>
          <w:tab w:val="left" w:pos="708"/>
        </w:tabs>
        <w:jc w:val="both"/>
        <w:rPr>
          <w:sz w:val="17"/>
          <w:szCs w:val="17"/>
        </w:rPr>
      </w:pPr>
      <w:r w:rsidRPr="00335D61">
        <w:rPr>
          <w:sz w:val="17"/>
          <w:szCs w:val="17"/>
        </w:rPr>
        <w:t>2) Žákovi může být poskytnuta sociální sleva na platbu školného po dohodě se zákonným zástupcem žáka.</w:t>
      </w:r>
    </w:p>
    <w:p w14:paraId="18FB0680" w14:textId="77777777" w:rsidR="00244736" w:rsidRPr="00335D61" w:rsidRDefault="00244736" w:rsidP="00244736">
      <w:pPr>
        <w:pStyle w:val="Zpat"/>
        <w:tabs>
          <w:tab w:val="left" w:pos="708"/>
        </w:tabs>
        <w:jc w:val="both"/>
        <w:rPr>
          <w:sz w:val="17"/>
          <w:szCs w:val="17"/>
        </w:rPr>
      </w:pPr>
    </w:p>
    <w:p w14:paraId="71352840" w14:textId="732B84AC" w:rsidR="00244736" w:rsidRPr="00335D61" w:rsidRDefault="00244736" w:rsidP="00244736">
      <w:pPr>
        <w:pStyle w:val="Zpat"/>
        <w:tabs>
          <w:tab w:val="left" w:pos="708"/>
        </w:tabs>
        <w:jc w:val="both"/>
        <w:rPr>
          <w:sz w:val="17"/>
          <w:szCs w:val="17"/>
        </w:rPr>
      </w:pPr>
      <w:r w:rsidRPr="00335D61">
        <w:rPr>
          <w:sz w:val="17"/>
          <w:szCs w:val="17"/>
        </w:rPr>
        <w:t xml:space="preserve">3) Úhrada za stravování je hrazena na stejný účet jako školné, zpětně podle skutečného čerpání. </w:t>
      </w:r>
    </w:p>
    <w:p w14:paraId="1F561198" w14:textId="77777777" w:rsidR="00244736" w:rsidRPr="00335D61" w:rsidRDefault="00244736" w:rsidP="00244736">
      <w:pPr>
        <w:pStyle w:val="Zpat"/>
        <w:tabs>
          <w:tab w:val="left" w:pos="708"/>
        </w:tabs>
        <w:jc w:val="both"/>
        <w:rPr>
          <w:sz w:val="17"/>
          <w:szCs w:val="17"/>
        </w:rPr>
      </w:pPr>
    </w:p>
    <w:p w14:paraId="43EDAEE3" w14:textId="77777777" w:rsidR="00244736" w:rsidRPr="00335D61" w:rsidRDefault="00244736" w:rsidP="00244736">
      <w:pPr>
        <w:pStyle w:val="Zpat"/>
        <w:tabs>
          <w:tab w:val="left" w:pos="708"/>
        </w:tabs>
        <w:jc w:val="both"/>
        <w:rPr>
          <w:sz w:val="17"/>
          <w:szCs w:val="17"/>
        </w:rPr>
      </w:pPr>
      <w:r w:rsidRPr="00335D61">
        <w:rPr>
          <w:sz w:val="17"/>
          <w:szCs w:val="17"/>
        </w:rPr>
        <w:t>4) Platby za kroužky jsou domlouvány individuálně a hrazeny dle pokynů vedení školy.</w:t>
      </w:r>
    </w:p>
    <w:p w14:paraId="105B1CED" w14:textId="77777777" w:rsidR="00244736" w:rsidRPr="00335D61" w:rsidRDefault="00244736" w:rsidP="00244736">
      <w:pPr>
        <w:pStyle w:val="Zpat"/>
        <w:tabs>
          <w:tab w:val="left" w:pos="708"/>
        </w:tabs>
        <w:jc w:val="both"/>
        <w:rPr>
          <w:sz w:val="17"/>
          <w:szCs w:val="17"/>
        </w:rPr>
      </w:pPr>
    </w:p>
    <w:p w14:paraId="12715723" w14:textId="77777777" w:rsidR="00244736" w:rsidRPr="00335D61" w:rsidRDefault="00244736" w:rsidP="00244736">
      <w:pPr>
        <w:jc w:val="both"/>
        <w:rPr>
          <w:sz w:val="17"/>
          <w:szCs w:val="17"/>
        </w:rPr>
      </w:pPr>
      <w:r w:rsidRPr="00335D61">
        <w:rPr>
          <w:sz w:val="17"/>
          <w:szCs w:val="17"/>
        </w:rPr>
        <w:t>5) Platby uskutečněné za daný měsíc či dané pololetí jsou nevratné.</w:t>
      </w:r>
    </w:p>
    <w:p w14:paraId="2128A58B" w14:textId="77777777" w:rsidR="00244736" w:rsidRPr="00335D61" w:rsidRDefault="00244736" w:rsidP="00244736">
      <w:pPr>
        <w:pStyle w:val="Zpat"/>
        <w:tabs>
          <w:tab w:val="left" w:pos="708"/>
        </w:tabs>
        <w:jc w:val="both"/>
        <w:rPr>
          <w:sz w:val="17"/>
          <w:szCs w:val="17"/>
        </w:rPr>
      </w:pPr>
      <w:r w:rsidRPr="00335D61">
        <w:rPr>
          <w:sz w:val="17"/>
          <w:szCs w:val="17"/>
        </w:rPr>
        <w:t xml:space="preserve"> </w:t>
      </w:r>
    </w:p>
    <w:p w14:paraId="2F639871" w14:textId="77777777" w:rsidR="00244736" w:rsidRPr="00335D61" w:rsidRDefault="00244736" w:rsidP="00244736">
      <w:pPr>
        <w:jc w:val="both"/>
        <w:rPr>
          <w:b/>
          <w:sz w:val="17"/>
          <w:szCs w:val="17"/>
        </w:rPr>
      </w:pPr>
      <w:r w:rsidRPr="00335D61">
        <w:rPr>
          <w:b/>
          <w:sz w:val="17"/>
          <w:szCs w:val="17"/>
        </w:rPr>
        <w:t xml:space="preserve">III. Práva a povinnosti stran </w:t>
      </w:r>
    </w:p>
    <w:p w14:paraId="1ADC03D1" w14:textId="77777777" w:rsidR="00244736" w:rsidRPr="00335D61" w:rsidRDefault="00244736" w:rsidP="00244736">
      <w:pPr>
        <w:pStyle w:val="Zpat"/>
        <w:tabs>
          <w:tab w:val="left" w:pos="708"/>
        </w:tabs>
        <w:jc w:val="both"/>
        <w:rPr>
          <w:sz w:val="17"/>
          <w:szCs w:val="17"/>
        </w:rPr>
      </w:pPr>
      <w:r w:rsidRPr="00335D61">
        <w:rPr>
          <w:sz w:val="17"/>
          <w:szCs w:val="17"/>
        </w:rPr>
        <w:t xml:space="preserve"> </w:t>
      </w:r>
    </w:p>
    <w:p w14:paraId="058B1776" w14:textId="77777777" w:rsidR="00244736" w:rsidRPr="00335D61" w:rsidRDefault="00244736" w:rsidP="00244736">
      <w:pPr>
        <w:jc w:val="both"/>
        <w:rPr>
          <w:sz w:val="17"/>
          <w:szCs w:val="17"/>
        </w:rPr>
      </w:pPr>
      <w:r w:rsidRPr="00335D61">
        <w:rPr>
          <w:sz w:val="17"/>
          <w:szCs w:val="17"/>
        </w:rPr>
        <w:t>1) ZŠ Světlo se zavazuje zařadit žáka do Programu dle závazného Rozhodnutí o přijetí k základnímu vzdělávání a zajistit mu účast na těchto aktivitách ve sjednaném rozsahu.</w:t>
      </w:r>
    </w:p>
    <w:p w14:paraId="440FB5A0" w14:textId="77777777" w:rsidR="00244736" w:rsidRPr="00335D61" w:rsidRDefault="00244736" w:rsidP="00244736">
      <w:pPr>
        <w:pStyle w:val="Zpat"/>
        <w:tabs>
          <w:tab w:val="left" w:pos="708"/>
        </w:tabs>
        <w:jc w:val="both"/>
        <w:rPr>
          <w:sz w:val="17"/>
          <w:szCs w:val="17"/>
        </w:rPr>
      </w:pPr>
      <w:r w:rsidRPr="00335D61">
        <w:rPr>
          <w:sz w:val="17"/>
          <w:szCs w:val="17"/>
        </w:rPr>
        <w:t xml:space="preserve"> </w:t>
      </w:r>
    </w:p>
    <w:p w14:paraId="29B797F6" w14:textId="77777777" w:rsidR="00244736" w:rsidRPr="00335D61" w:rsidRDefault="00244736" w:rsidP="00244736">
      <w:pPr>
        <w:jc w:val="both"/>
        <w:rPr>
          <w:sz w:val="17"/>
          <w:szCs w:val="17"/>
        </w:rPr>
      </w:pPr>
      <w:r w:rsidRPr="00335D61">
        <w:rPr>
          <w:sz w:val="17"/>
          <w:szCs w:val="17"/>
        </w:rPr>
        <w:t xml:space="preserve">2) Zákonný zástupce žáka (dále jen „zákonný zástupce“) je povinen před zahájením účasti žáka na Programu zajistit, aby žák splňoval veškeré zdravotní předpoklady (tzn.: nejevil známky akutního onemocnění – například horečky nebo průjmu) pro účast na tomto Programu včetně stanovených pravidelných očkování. ZŠ Světlo je před přijetím žáka k účasti na Programu nebo kdykoli v jeho průběhu oprávněna požadovat předložení potvrzení lékaře o zdravotním stavu žáka. </w:t>
      </w:r>
    </w:p>
    <w:p w14:paraId="034D943C" w14:textId="77777777" w:rsidR="00244736" w:rsidRPr="00335D61" w:rsidRDefault="00244736" w:rsidP="00244736">
      <w:pPr>
        <w:pStyle w:val="Zpat"/>
        <w:tabs>
          <w:tab w:val="left" w:pos="708"/>
        </w:tabs>
        <w:jc w:val="both"/>
        <w:rPr>
          <w:sz w:val="17"/>
          <w:szCs w:val="17"/>
        </w:rPr>
      </w:pPr>
      <w:r w:rsidRPr="00335D61">
        <w:rPr>
          <w:sz w:val="17"/>
          <w:szCs w:val="17"/>
        </w:rPr>
        <w:t xml:space="preserve"> </w:t>
      </w:r>
    </w:p>
    <w:p w14:paraId="523C696F" w14:textId="77777777" w:rsidR="00244736" w:rsidRPr="00335D61" w:rsidRDefault="00244736" w:rsidP="00244736">
      <w:pPr>
        <w:jc w:val="both"/>
        <w:rPr>
          <w:sz w:val="17"/>
          <w:szCs w:val="17"/>
        </w:rPr>
      </w:pPr>
      <w:r w:rsidRPr="00335D61">
        <w:rPr>
          <w:sz w:val="17"/>
          <w:szCs w:val="17"/>
        </w:rPr>
        <w:t xml:space="preserve">3) V případě, že je žák nemocný, ZŠ Světlo jej k účasti na Programu nepřevezme. Žák se považuje za nemocného, pokud vykazuje příznaky zdravotních obtíží. V případě viditelného zhoršení zdravotního stavu žáka v průběhu trvání Programu má odpovědná osoba ZŠ Světlo právo kontaktovat zákonného zástupce a požadovat, aby bezodkladně či v časovém horizontu určeném dle závažnosti zdravotního stavu žáka nemocného žáka převzal. </w:t>
      </w:r>
    </w:p>
    <w:p w14:paraId="72A5A489" w14:textId="77777777" w:rsidR="00244736" w:rsidRPr="00335D61" w:rsidRDefault="00244736" w:rsidP="00244736">
      <w:pPr>
        <w:pStyle w:val="Zpat"/>
        <w:tabs>
          <w:tab w:val="left" w:pos="708"/>
        </w:tabs>
        <w:jc w:val="both"/>
        <w:rPr>
          <w:sz w:val="17"/>
          <w:szCs w:val="17"/>
        </w:rPr>
      </w:pPr>
    </w:p>
    <w:p w14:paraId="57A60B1D" w14:textId="77777777" w:rsidR="00244736" w:rsidRPr="00335D61" w:rsidRDefault="00244736" w:rsidP="00244736">
      <w:pPr>
        <w:jc w:val="both"/>
        <w:rPr>
          <w:sz w:val="17"/>
          <w:szCs w:val="17"/>
        </w:rPr>
      </w:pPr>
      <w:r w:rsidRPr="00335D61">
        <w:rPr>
          <w:sz w:val="17"/>
          <w:szCs w:val="17"/>
        </w:rPr>
        <w:t xml:space="preserve">4) Povinností zákonného zástupce je upozornit na zdravotní stav a případné zdravotní omezení žáka. Pokud tak neučiní, nese plnou zodpovědnost za zdraví dítěte zákonný zástupce. </w:t>
      </w:r>
    </w:p>
    <w:p w14:paraId="18052E61" w14:textId="77777777" w:rsidR="00244736" w:rsidRPr="00335D61" w:rsidRDefault="00244736" w:rsidP="00244736">
      <w:pPr>
        <w:jc w:val="both"/>
        <w:rPr>
          <w:sz w:val="17"/>
          <w:szCs w:val="17"/>
        </w:rPr>
      </w:pPr>
      <w:r w:rsidRPr="00335D61">
        <w:rPr>
          <w:sz w:val="17"/>
          <w:szCs w:val="17"/>
        </w:rPr>
        <w:t xml:space="preserve"> </w:t>
      </w:r>
    </w:p>
    <w:p w14:paraId="19D106B9" w14:textId="77777777" w:rsidR="00244736" w:rsidRPr="00335D61" w:rsidRDefault="00244736" w:rsidP="00244736">
      <w:pPr>
        <w:jc w:val="both"/>
        <w:rPr>
          <w:sz w:val="17"/>
          <w:szCs w:val="17"/>
        </w:rPr>
      </w:pPr>
      <w:r w:rsidRPr="00335D61">
        <w:rPr>
          <w:sz w:val="17"/>
          <w:szCs w:val="17"/>
        </w:rPr>
        <w:t>5) Zákonný zástupce bere na vědomí, že během účasti na Programu žáci nenosí žádné cennosti ani obnosy peněz. V případě porušení tohoto ustanovení je žák povinen tyto cenné věci odložit na místo k tomu vyhrazené v kanceláři odpovědné osoby ZŠ Světlo za účasti dalšího zaměstnance ZŠ Světlo (o převzetí bude učiněn zápis), proti podpisu bude cennost předána zákonnému zástupci při převzetí dítěte po ukončení Programu.</w:t>
      </w:r>
    </w:p>
    <w:p w14:paraId="02FBA5A0" w14:textId="77777777" w:rsidR="00244736" w:rsidRPr="00335D61" w:rsidRDefault="00244736" w:rsidP="00244736">
      <w:pPr>
        <w:pStyle w:val="Zpat"/>
        <w:tabs>
          <w:tab w:val="left" w:pos="708"/>
        </w:tabs>
        <w:jc w:val="both"/>
        <w:rPr>
          <w:sz w:val="17"/>
          <w:szCs w:val="17"/>
        </w:rPr>
      </w:pPr>
      <w:r w:rsidRPr="00335D61">
        <w:rPr>
          <w:sz w:val="17"/>
          <w:szCs w:val="17"/>
        </w:rPr>
        <w:t xml:space="preserve"> </w:t>
      </w:r>
    </w:p>
    <w:p w14:paraId="0B0DAA5E" w14:textId="1B7C4EC1" w:rsidR="00244736" w:rsidRPr="00335D61" w:rsidRDefault="00244736" w:rsidP="00244736">
      <w:pPr>
        <w:jc w:val="both"/>
        <w:rPr>
          <w:sz w:val="17"/>
          <w:szCs w:val="17"/>
        </w:rPr>
      </w:pPr>
      <w:r w:rsidRPr="00335D61">
        <w:rPr>
          <w:sz w:val="17"/>
          <w:szCs w:val="17"/>
        </w:rPr>
        <w:t>6) Žák je povinen docházet do Programu včas a řádně vybaven vhodným oblečením (děti ve škole nosí stejnokroje</w:t>
      </w:r>
      <w:r w:rsidR="00DB1090" w:rsidRPr="00335D61">
        <w:rPr>
          <w:sz w:val="17"/>
          <w:szCs w:val="17"/>
        </w:rPr>
        <w:t>)</w:t>
      </w:r>
      <w:r w:rsidR="001E57F2" w:rsidRPr="00335D61">
        <w:rPr>
          <w:sz w:val="17"/>
          <w:szCs w:val="17"/>
        </w:rPr>
        <w:t xml:space="preserve">, </w:t>
      </w:r>
      <w:r w:rsidRPr="00335D61">
        <w:rPr>
          <w:sz w:val="17"/>
          <w:szCs w:val="17"/>
        </w:rPr>
        <w:t>obutím a předem stanovenými pomůckami.</w:t>
      </w:r>
      <w:r w:rsidR="001E57F2" w:rsidRPr="00335D61">
        <w:rPr>
          <w:sz w:val="17"/>
          <w:szCs w:val="17"/>
        </w:rPr>
        <w:t xml:space="preserve"> Do TV nenosí visací náušnice, žádné typy náramků ani korále či náhrdelníky. </w:t>
      </w:r>
      <w:r w:rsidRPr="00335D61">
        <w:rPr>
          <w:sz w:val="17"/>
          <w:szCs w:val="17"/>
        </w:rPr>
        <w:t xml:space="preserve"> V případě neúčasti žáka je zákonný zástupce povinen o tom telefonicky či osobně informovat ZŠ Světlo nejpozději vždy 15 minut před zahájením Programu, tj. 15 </w:t>
      </w:r>
      <w:proofErr w:type="gramStart"/>
      <w:r w:rsidRPr="00335D61">
        <w:rPr>
          <w:sz w:val="17"/>
          <w:szCs w:val="17"/>
        </w:rPr>
        <w:t xml:space="preserve">min </w:t>
      </w:r>
      <w:r w:rsidR="00776AF0">
        <w:rPr>
          <w:sz w:val="17"/>
          <w:szCs w:val="17"/>
        </w:rPr>
        <w:t xml:space="preserve"> </w:t>
      </w:r>
      <w:r w:rsidRPr="00335D61">
        <w:rPr>
          <w:sz w:val="17"/>
          <w:szCs w:val="17"/>
        </w:rPr>
        <w:t>před</w:t>
      </w:r>
      <w:proofErr w:type="gramEnd"/>
      <w:r w:rsidRPr="00335D61">
        <w:rPr>
          <w:sz w:val="17"/>
          <w:szCs w:val="17"/>
        </w:rPr>
        <w:t xml:space="preserve"> první vyučovací hodinou (rozvrh je zapsán v žákovských knížkách a EDUPAGE školy). Obědy lze odhlásit nejpozději do 7:30 ráno. Při nedodržení této lhůty bude ZŠ Světlo žákovi účtovat za oběd za příslušný den.</w:t>
      </w:r>
    </w:p>
    <w:p w14:paraId="264D9751" w14:textId="77777777" w:rsidR="00244736" w:rsidRPr="00335D61" w:rsidRDefault="00244736" w:rsidP="00244736">
      <w:pPr>
        <w:pStyle w:val="Zpat"/>
        <w:tabs>
          <w:tab w:val="left" w:pos="708"/>
        </w:tabs>
        <w:jc w:val="both"/>
        <w:rPr>
          <w:sz w:val="17"/>
          <w:szCs w:val="17"/>
        </w:rPr>
      </w:pPr>
      <w:r w:rsidRPr="00335D61">
        <w:rPr>
          <w:sz w:val="17"/>
          <w:szCs w:val="17"/>
        </w:rPr>
        <w:t xml:space="preserve"> </w:t>
      </w:r>
    </w:p>
    <w:p w14:paraId="09B2CD9F" w14:textId="77777777" w:rsidR="00244736" w:rsidRPr="00335D61" w:rsidRDefault="00244736" w:rsidP="00244736">
      <w:pPr>
        <w:jc w:val="both"/>
        <w:rPr>
          <w:sz w:val="17"/>
          <w:szCs w:val="17"/>
        </w:rPr>
      </w:pPr>
      <w:r w:rsidRPr="00335D61">
        <w:rPr>
          <w:sz w:val="17"/>
          <w:szCs w:val="17"/>
        </w:rPr>
        <w:t>7) Zákonný zástupce je povinen neprodleně oznámit zástupci ZŠ Světlo případné změny údajů uvedených na Přihlášce, zejména pokud se týkají kontaktních údajů zákonných zástupců a zdravotního stavu žáka.</w:t>
      </w:r>
    </w:p>
    <w:p w14:paraId="2B86F0C4" w14:textId="77777777" w:rsidR="00244736" w:rsidRPr="00335D61" w:rsidRDefault="00244736" w:rsidP="00244736">
      <w:pPr>
        <w:pStyle w:val="Zpat"/>
        <w:tabs>
          <w:tab w:val="left" w:pos="708"/>
        </w:tabs>
        <w:jc w:val="both"/>
        <w:rPr>
          <w:sz w:val="17"/>
          <w:szCs w:val="17"/>
        </w:rPr>
      </w:pPr>
      <w:r w:rsidRPr="00335D61">
        <w:rPr>
          <w:sz w:val="17"/>
          <w:szCs w:val="17"/>
        </w:rPr>
        <w:t xml:space="preserve"> </w:t>
      </w:r>
    </w:p>
    <w:p w14:paraId="72CF6089" w14:textId="77777777" w:rsidR="00244736" w:rsidRPr="00335D61" w:rsidRDefault="00244736" w:rsidP="00244736">
      <w:pPr>
        <w:jc w:val="both"/>
        <w:rPr>
          <w:sz w:val="17"/>
          <w:szCs w:val="17"/>
        </w:rPr>
      </w:pPr>
      <w:r w:rsidRPr="00335D61">
        <w:rPr>
          <w:sz w:val="17"/>
          <w:szCs w:val="17"/>
        </w:rPr>
        <w:t xml:space="preserve">8) Organizace a příprava Programu je svěřena ZŠ Světlo. Zákonný zástupce je oprávněn ZŠ Světlo sdělovat návrhy a připomínky k obsahu či vedení Programu. ZŠ Světlo se zavazuje zákonnému zástupci sdělit, zda na základě toho přijme nějaká opatření, případně jaká. </w:t>
      </w:r>
    </w:p>
    <w:p w14:paraId="09EB0EBA" w14:textId="77777777" w:rsidR="0075683F" w:rsidRPr="00335D61" w:rsidRDefault="0075683F" w:rsidP="00244736">
      <w:pPr>
        <w:jc w:val="both"/>
        <w:rPr>
          <w:sz w:val="17"/>
          <w:szCs w:val="17"/>
        </w:rPr>
      </w:pPr>
    </w:p>
    <w:p w14:paraId="37A8ECF8" w14:textId="7A9D7287" w:rsidR="002B2E4A" w:rsidRPr="00335D61" w:rsidRDefault="002B2E4A" w:rsidP="00244736">
      <w:pPr>
        <w:jc w:val="both"/>
        <w:rPr>
          <w:sz w:val="17"/>
          <w:szCs w:val="17"/>
        </w:rPr>
      </w:pPr>
      <w:r w:rsidRPr="00335D61">
        <w:rPr>
          <w:sz w:val="17"/>
          <w:szCs w:val="17"/>
        </w:rPr>
        <w:t>9) Rodiče berou na vědomí</w:t>
      </w:r>
      <w:r w:rsidR="00174410" w:rsidRPr="00335D61">
        <w:rPr>
          <w:sz w:val="17"/>
          <w:szCs w:val="17"/>
        </w:rPr>
        <w:t xml:space="preserve">, že na vyhrazených místech školy – venkovní </w:t>
      </w:r>
      <w:r w:rsidR="001B3C02" w:rsidRPr="00335D61">
        <w:rPr>
          <w:sz w:val="17"/>
          <w:szCs w:val="17"/>
        </w:rPr>
        <w:t>prostory, šatna a vestibul jsou opatřeny ka</w:t>
      </w:r>
      <w:r w:rsidR="006F6CB7" w:rsidRPr="00335D61">
        <w:rPr>
          <w:sz w:val="17"/>
          <w:szCs w:val="17"/>
        </w:rPr>
        <w:t>m</w:t>
      </w:r>
      <w:r w:rsidR="001B3C02" w:rsidRPr="00335D61">
        <w:rPr>
          <w:sz w:val="17"/>
          <w:szCs w:val="17"/>
        </w:rPr>
        <w:t>erovým záznamem</w:t>
      </w:r>
      <w:r w:rsidR="006F6CB7" w:rsidRPr="00335D61">
        <w:rPr>
          <w:sz w:val="17"/>
          <w:szCs w:val="17"/>
        </w:rPr>
        <w:t xml:space="preserve"> z důvodu bezpečnosti v</w:t>
      </w:r>
      <w:r w:rsidR="00335D61" w:rsidRPr="00335D61">
        <w:rPr>
          <w:sz w:val="17"/>
          <w:szCs w:val="17"/>
        </w:rPr>
        <w:t> </w:t>
      </w:r>
      <w:r w:rsidR="006F6CB7" w:rsidRPr="00335D61">
        <w:rPr>
          <w:sz w:val="17"/>
          <w:szCs w:val="17"/>
        </w:rPr>
        <w:t>areálu</w:t>
      </w:r>
      <w:r w:rsidR="00335D61" w:rsidRPr="00335D61">
        <w:rPr>
          <w:sz w:val="17"/>
          <w:szCs w:val="17"/>
        </w:rPr>
        <w:t>.</w:t>
      </w:r>
    </w:p>
    <w:p w14:paraId="18B75B59" w14:textId="77777777" w:rsidR="00244736" w:rsidRPr="00335D61" w:rsidRDefault="00244736" w:rsidP="00244736">
      <w:pPr>
        <w:pStyle w:val="Zpat"/>
        <w:tabs>
          <w:tab w:val="left" w:pos="708"/>
        </w:tabs>
        <w:jc w:val="both"/>
        <w:rPr>
          <w:sz w:val="17"/>
          <w:szCs w:val="17"/>
        </w:rPr>
      </w:pPr>
    </w:p>
    <w:p w14:paraId="4D383308" w14:textId="7DD9AEDA" w:rsidR="00244736" w:rsidRPr="00335D61" w:rsidRDefault="002B2E4A" w:rsidP="00244736">
      <w:pPr>
        <w:jc w:val="both"/>
        <w:rPr>
          <w:sz w:val="17"/>
          <w:szCs w:val="17"/>
        </w:rPr>
      </w:pPr>
      <w:r w:rsidRPr="00335D61">
        <w:rPr>
          <w:sz w:val="17"/>
          <w:szCs w:val="17"/>
        </w:rPr>
        <w:t>10</w:t>
      </w:r>
      <w:r w:rsidR="00244736" w:rsidRPr="00335D61">
        <w:rPr>
          <w:sz w:val="17"/>
          <w:szCs w:val="17"/>
        </w:rPr>
        <w:t>) Rodiče vyslovují svůj souhlas se zveřejňováním audiovizuálních materiálů týkajících se osoby žáka, tedy jejich dítěte (fotografie a videa ze školního života a školních akcí), ve školních médiích (webové stránky školy a zřizovatele, případně bulletin, zpravodaj, informační materiály o životě a studiu v ZŠ Světlo apod.), což svým níže uvedeným podpisem stvrzují.</w:t>
      </w:r>
    </w:p>
    <w:p w14:paraId="000AA19C" w14:textId="77777777" w:rsidR="00244736" w:rsidRPr="00335D61" w:rsidRDefault="00244736" w:rsidP="00244736">
      <w:pPr>
        <w:pStyle w:val="Zpat"/>
        <w:tabs>
          <w:tab w:val="left" w:pos="708"/>
        </w:tabs>
        <w:jc w:val="both"/>
        <w:rPr>
          <w:sz w:val="17"/>
          <w:szCs w:val="17"/>
        </w:rPr>
      </w:pPr>
      <w:r w:rsidRPr="00335D61">
        <w:rPr>
          <w:sz w:val="17"/>
          <w:szCs w:val="17"/>
        </w:rPr>
        <w:t xml:space="preserve"> </w:t>
      </w:r>
    </w:p>
    <w:p w14:paraId="32E6A022" w14:textId="77777777" w:rsidR="00244736" w:rsidRPr="00335D61" w:rsidRDefault="00244736" w:rsidP="00244736">
      <w:pPr>
        <w:jc w:val="both"/>
        <w:rPr>
          <w:b/>
          <w:sz w:val="17"/>
          <w:szCs w:val="17"/>
        </w:rPr>
      </w:pPr>
      <w:r w:rsidRPr="00335D61">
        <w:rPr>
          <w:b/>
          <w:sz w:val="17"/>
          <w:szCs w:val="17"/>
        </w:rPr>
        <w:t>IV. Odpovědnost za žáka</w:t>
      </w:r>
    </w:p>
    <w:p w14:paraId="549A169D" w14:textId="77777777" w:rsidR="00244736" w:rsidRPr="00335D61" w:rsidRDefault="00244736" w:rsidP="00244736">
      <w:pPr>
        <w:pStyle w:val="Zpat"/>
        <w:tabs>
          <w:tab w:val="left" w:pos="708"/>
        </w:tabs>
        <w:jc w:val="both"/>
        <w:rPr>
          <w:sz w:val="17"/>
          <w:szCs w:val="17"/>
        </w:rPr>
      </w:pPr>
      <w:r w:rsidRPr="00335D61">
        <w:rPr>
          <w:sz w:val="17"/>
          <w:szCs w:val="17"/>
        </w:rPr>
        <w:t xml:space="preserve"> </w:t>
      </w:r>
    </w:p>
    <w:p w14:paraId="3662597B" w14:textId="77777777" w:rsidR="00244736" w:rsidRPr="00335D61" w:rsidRDefault="00244736" w:rsidP="00244736">
      <w:pPr>
        <w:jc w:val="both"/>
        <w:rPr>
          <w:sz w:val="17"/>
          <w:szCs w:val="17"/>
        </w:rPr>
      </w:pPr>
      <w:r w:rsidRPr="00335D61">
        <w:rPr>
          <w:sz w:val="17"/>
          <w:szCs w:val="17"/>
        </w:rPr>
        <w:t>1) ZŠ Světlo dle příslušných právních předpisů odpovídá za škodu, která vznikla porušením právních povinností nebo úrazem při probíhajícím Programu nebo v přímé souvislosti s ním, a to od začátku Programu, který je stanoven rozvrhem nebo od okamžiku, kdy je žák předán odpovědné osobě ZŠ Světlo, až do okamžiku, kdy žáka předá zpět zákonnému zástupci (či osobě kterou zákonný zástupce určí), pokud není na základě samostatného písemného ujednání dohodnuto jinak. Předáním žáka ZŠ Světlo se rozumí osobní fyzické převzetí žáka odpovědnou osobou ZŠ Světlo nebo jinou pověřenou osobou, která je k převzetí žáka určena ZŠ Světlo za podmínky, že tato pověřená osoba vysloví s převzetím žáka souhlas. Pro předání žáka zpět zákonnému zástupci se ustanovení tohoto článku použijí přiměřeně.</w:t>
      </w:r>
    </w:p>
    <w:p w14:paraId="760F925B" w14:textId="77777777" w:rsidR="00244736" w:rsidRPr="00335D61" w:rsidRDefault="00244736" w:rsidP="00244736">
      <w:pPr>
        <w:pStyle w:val="Zpat"/>
        <w:tabs>
          <w:tab w:val="left" w:pos="708"/>
        </w:tabs>
        <w:jc w:val="both"/>
        <w:rPr>
          <w:sz w:val="17"/>
          <w:szCs w:val="17"/>
        </w:rPr>
      </w:pPr>
      <w:r w:rsidRPr="00335D61">
        <w:rPr>
          <w:sz w:val="17"/>
          <w:szCs w:val="17"/>
        </w:rPr>
        <w:t xml:space="preserve"> </w:t>
      </w:r>
    </w:p>
    <w:p w14:paraId="4E6EA29F" w14:textId="77777777" w:rsidR="00244736" w:rsidRPr="00335D61" w:rsidRDefault="00244736" w:rsidP="00244736">
      <w:pPr>
        <w:jc w:val="both"/>
        <w:rPr>
          <w:sz w:val="17"/>
          <w:szCs w:val="17"/>
        </w:rPr>
      </w:pPr>
      <w:r w:rsidRPr="00335D61">
        <w:rPr>
          <w:sz w:val="17"/>
          <w:szCs w:val="17"/>
        </w:rPr>
        <w:t xml:space="preserve">2) ZŠ Světlo se zavazuje, že žáka předá zpět pouze zákonnému zástupci nebo jiným určeným osobám dle Smlouvy o školní docházce nebo osobám, které se </w:t>
      </w:r>
      <w:proofErr w:type="gramStart"/>
      <w:r w:rsidRPr="00335D61">
        <w:rPr>
          <w:sz w:val="17"/>
          <w:szCs w:val="17"/>
        </w:rPr>
        <w:t>prokáží</w:t>
      </w:r>
      <w:proofErr w:type="gramEnd"/>
      <w:r w:rsidRPr="00335D61">
        <w:rPr>
          <w:sz w:val="17"/>
          <w:szCs w:val="17"/>
        </w:rPr>
        <w:t xml:space="preserve"> plnou mocí s úředně ověřeným podpisem zákonného zástupce. </w:t>
      </w:r>
    </w:p>
    <w:p w14:paraId="05618774" w14:textId="77777777" w:rsidR="00244736" w:rsidRPr="00335D61" w:rsidRDefault="00244736" w:rsidP="00244736">
      <w:pPr>
        <w:pStyle w:val="Zpat"/>
        <w:tabs>
          <w:tab w:val="left" w:pos="708"/>
        </w:tabs>
        <w:jc w:val="both"/>
        <w:rPr>
          <w:sz w:val="17"/>
          <w:szCs w:val="17"/>
        </w:rPr>
      </w:pPr>
      <w:r w:rsidRPr="00335D61">
        <w:rPr>
          <w:sz w:val="17"/>
          <w:szCs w:val="17"/>
        </w:rPr>
        <w:t xml:space="preserve"> </w:t>
      </w:r>
    </w:p>
    <w:p w14:paraId="099630E1" w14:textId="2CF24178" w:rsidR="00244736" w:rsidRPr="00335D61" w:rsidRDefault="00244736" w:rsidP="00244736">
      <w:pPr>
        <w:jc w:val="both"/>
        <w:rPr>
          <w:sz w:val="17"/>
          <w:szCs w:val="17"/>
        </w:rPr>
      </w:pPr>
      <w:r w:rsidRPr="00335D61">
        <w:rPr>
          <w:sz w:val="17"/>
          <w:szCs w:val="17"/>
        </w:rPr>
        <w:t xml:space="preserve">3) V případě, že zákonný zástupce ani žádná jiná oprávněná či zplnomocněná osoba nepřevezme od ZŠ Světlo žáka do konce provozní doby školní družiny, tj. do 16:00, zavazuje se ZŠ Světlo zajistit další péči o žáka či dozor nad žákem až do okamžiku předání žáka některé z oprávněných či jinak zplnomocněných osob. Při opakovaném využívání tohoto ustanovení ze strany zákonných zástupců může ZŠ Světlo požadovat finanční kompenzaci ve výši 300,- Kč za každou započatou hodinu této další péče. </w:t>
      </w:r>
    </w:p>
    <w:p w14:paraId="61DDE301" w14:textId="77777777" w:rsidR="00244736" w:rsidRPr="00335D61" w:rsidRDefault="00244736" w:rsidP="00244736">
      <w:pPr>
        <w:pStyle w:val="Zpat"/>
        <w:tabs>
          <w:tab w:val="left" w:pos="708"/>
        </w:tabs>
        <w:jc w:val="both"/>
        <w:rPr>
          <w:sz w:val="17"/>
          <w:szCs w:val="17"/>
        </w:rPr>
      </w:pPr>
    </w:p>
    <w:p w14:paraId="185A9135" w14:textId="77777777" w:rsidR="00244736" w:rsidRPr="00335D61" w:rsidRDefault="00244736" w:rsidP="00244736">
      <w:pPr>
        <w:jc w:val="both"/>
        <w:rPr>
          <w:b/>
          <w:sz w:val="17"/>
          <w:szCs w:val="17"/>
        </w:rPr>
      </w:pPr>
      <w:r w:rsidRPr="00335D61">
        <w:rPr>
          <w:sz w:val="17"/>
          <w:szCs w:val="17"/>
        </w:rPr>
        <w:t xml:space="preserve"> </w:t>
      </w:r>
      <w:r w:rsidRPr="00335D61">
        <w:rPr>
          <w:b/>
          <w:sz w:val="17"/>
          <w:szCs w:val="17"/>
        </w:rPr>
        <w:t xml:space="preserve">V. Stravování </w:t>
      </w:r>
    </w:p>
    <w:p w14:paraId="65814AAF" w14:textId="77777777" w:rsidR="00244736" w:rsidRPr="00335D61" w:rsidRDefault="00244736" w:rsidP="00244736">
      <w:pPr>
        <w:pStyle w:val="Zpat"/>
        <w:tabs>
          <w:tab w:val="left" w:pos="708"/>
        </w:tabs>
        <w:jc w:val="both"/>
        <w:rPr>
          <w:sz w:val="17"/>
          <w:szCs w:val="17"/>
        </w:rPr>
      </w:pPr>
      <w:r w:rsidRPr="00335D61">
        <w:rPr>
          <w:sz w:val="17"/>
          <w:szCs w:val="17"/>
        </w:rPr>
        <w:t xml:space="preserve"> </w:t>
      </w:r>
    </w:p>
    <w:p w14:paraId="2C1B10C3" w14:textId="77777777" w:rsidR="00244736" w:rsidRPr="00335D61" w:rsidRDefault="00244736" w:rsidP="00244736">
      <w:pPr>
        <w:jc w:val="both"/>
        <w:rPr>
          <w:sz w:val="17"/>
          <w:szCs w:val="17"/>
        </w:rPr>
      </w:pPr>
      <w:r w:rsidRPr="00335D61">
        <w:rPr>
          <w:sz w:val="17"/>
          <w:szCs w:val="17"/>
        </w:rPr>
        <w:t xml:space="preserve">1) ZŠ Světlo zajišťuje v rámci Programu stravování ve formě obědů. ZŠ Světlo může tuto činnost zajišťovat prostřednictvím smluvních partnerů. </w:t>
      </w:r>
    </w:p>
    <w:p w14:paraId="255EE5FA" w14:textId="77777777" w:rsidR="00244736" w:rsidRPr="00335D61" w:rsidRDefault="00244736" w:rsidP="00244736">
      <w:pPr>
        <w:pStyle w:val="Zpat"/>
        <w:tabs>
          <w:tab w:val="left" w:pos="708"/>
        </w:tabs>
        <w:jc w:val="both"/>
        <w:rPr>
          <w:sz w:val="17"/>
          <w:szCs w:val="17"/>
        </w:rPr>
      </w:pPr>
      <w:r w:rsidRPr="00335D61">
        <w:rPr>
          <w:sz w:val="17"/>
          <w:szCs w:val="17"/>
        </w:rPr>
        <w:t xml:space="preserve"> </w:t>
      </w:r>
    </w:p>
    <w:p w14:paraId="44A97931" w14:textId="5B4AE6AF" w:rsidR="00244736" w:rsidRPr="00335D61" w:rsidRDefault="00244736" w:rsidP="00244736">
      <w:pPr>
        <w:jc w:val="both"/>
        <w:rPr>
          <w:sz w:val="17"/>
          <w:szCs w:val="17"/>
        </w:rPr>
      </w:pPr>
      <w:r w:rsidRPr="00335D61">
        <w:rPr>
          <w:sz w:val="17"/>
          <w:szCs w:val="17"/>
        </w:rPr>
        <w:t xml:space="preserve">2) V případě, že žák musí dodržovat speciální stravovací dietu, či je jinak zdravotně omezen v příjmu potravin, zákonný zástupce je povinen o těchto skutečnostech písemně informovat ZŠ Světlo s uvedením podrobností v Přihlášce. </w:t>
      </w:r>
    </w:p>
    <w:p w14:paraId="349B30AE" w14:textId="77777777" w:rsidR="00244736" w:rsidRPr="00335D61" w:rsidRDefault="00244736" w:rsidP="00244736">
      <w:pPr>
        <w:pStyle w:val="Zpat"/>
        <w:tabs>
          <w:tab w:val="left" w:pos="708"/>
        </w:tabs>
        <w:jc w:val="both"/>
        <w:rPr>
          <w:sz w:val="17"/>
          <w:szCs w:val="17"/>
        </w:rPr>
      </w:pPr>
      <w:r w:rsidRPr="00335D61">
        <w:rPr>
          <w:sz w:val="17"/>
          <w:szCs w:val="17"/>
        </w:rPr>
        <w:t xml:space="preserve"> </w:t>
      </w:r>
    </w:p>
    <w:p w14:paraId="40A761EC" w14:textId="77777777" w:rsidR="00244736" w:rsidRPr="00335D61" w:rsidRDefault="00244736" w:rsidP="00244736">
      <w:pPr>
        <w:jc w:val="both"/>
        <w:rPr>
          <w:sz w:val="17"/>
          <w:szCs w:val="17"/>
        </w:rPr>
      </w:pPr>
      <w:r w:rsidRPr="00335D61">
        <w:rPr>
          <w:sz w:val="17"/>
          <w:szCs w:val="17"/>
        </w:rPr>
        <w:t xml:space="preserve">3) ZŠ Světlo nenese žádnou odpovědnost za komplikace žáka spojené s porušením diety či jiného omezení dle tohoto článku, o nichž nebyla před přijetím žáka do Programu v Přihlášce nebo písemně zákonným zástupcem řádně informována. </w:t>
      </w:r>
    </w:p>
    <w:p w14:paraId="706464FC" w14:textId="77777777" w:rsidR="00244736" w:rsidRPr="00335D61" w:rsidRDefault="00244736" w:rsidP="00244736">
      <w:pPr>
        <w:jc w:val="both"/>
        <w:rPr>
          <w:sz w:val="17"/>
          <w:szCs w:val="17"/>
        </w:rPr>
      </w:pPr>
      <w:r w:rsidRPr="00335D61">
        <w:rPr>
          <w:sz w:val="17"/>
          <w:szCs w:val="17"/>
        </w:rPr>
        <w:t xml:space="preserve">  </w:t>
      </w:r>
    </w:p>
    <w:p w14:paraId="3F990B40" w14:textId="77777777" w:rsidR="00776AF0" w:rsidRDefault="00776AF0" w:rsidP="00244736">
      <w:pPr>
        <w:pStyle w:val="Zpat"/>
        <w:tabs>
          <w:tab w:val="left" w:pos="708"/>
        </w:tabs>
        <w:jc w:val="both"/>
        <w:rPr>
          <w:sz w:val="17"/>
          <w:szCs w:val="17"/>
        </w:rPr>
      </w:pPr>
    </w:p>
    <w:p w14:paraId="67433FAA" w14:textId="76A5224A" w:rsidR="00776AF0" w:rsidRDefault="00776AF0" w:rsidP="00244736">
      <w:pPr>
        <w:pStyle w:val="Zpat"/>
        <w:tabs>
          <w:tab w:val="left" w:pos="708"/>
        </w:tabs>
        <w:jc w:val="both"/>
        <w:rPr>
          <w:sz w:val="17"/>
          <w:szCs w:val="17"/>
        </w:rPr>
      </w:pPr>
      <w:r>
        <w:rPr>
          <w:sz w:val="17"/>
          <w:szCs w:val="17"/>
        </w:rPr>
        <w:t>V Třebíči dne 15.4.2025</w:t>
      </w:r>
    </w:p>
    <w:p w14:paraId="667731CC" w14:textId="4AC24FCD" w:rsidR="00776AF0" w:rsidRDefault="00776AF0" w:rsidP="00244736">
      <w:pPr>
        <w:pStyle w:val="Zpat"/>
        <w:tabs>
          <w:tab w:val="left" w:pos="708"/>
        </w:tabs>
        <w:jc w:val="both"/>
        <w:rPr>
          <w:sz w:val="17"/>
          <w:szCs w:val="17"/>
        </w:rPr>
      </w:pPr>
      <w:r>
        <w:rPr>
          <w:sz w:val="17"/>
          <w:szCs w:val="17"/>
        </w:rPr>
        <w:t>………………………………………………………………………..</w:t>
      </w:r>
    </w:p>
    <w:p w14:paraId="498A76F8" w14:textId="60899242" w:rsidR="00776AF0" w:rsidRPr="00335D61" w:rsidRDefault="00776AF0" w:rsidP="00244736">
      <w:pPr>
        <w:pStyle w:val="Zpat"/>
        <w:tabs>
          <w:tab w:val="left" w:pos="708"/>
        </w:tabs>
        <w:jc w:val="both"/>
        <w:rPr>
          <w:sz w:val="17"/>
          <w:szCs w:val="17"/>
        </w:rPr>
      </w:pPr>
      <w:r>
        <w:rPr>
          <w:sz w:val="17"/>
          <w:szCs w:val="17"/>
        </w:rPr>
        <w:t xml:space="preserve">                              podpis zákonného zástupce</w:t>
      </w:r>
    </w:p>
    <w:sectPr w:rsidR="00776AF0" w:rsidRPr="00335D61" w:rsidSect="00776AF0">
      <w:pgSz w:w="11906" w:h="16838"/>
      <w:pgMar w:top="851" w:right="851" w:bottom="1021" w:left="851" w:header="709" w:footer="709"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36"/>
    <w:rsid w:val="00016207"/>
    <w:rsid w:val="001341ED"/>
    <w:rsid w:val="00174410"/>
    <w:rsid w:val="001B3C02"/>
    <w:rsid w:val="001C7E1A"/>
    <w:rsid w:val="001E57F2"/>
    <w:rsid w:val="00244736"/>
    <w:rsid w:val="0028109C"/>
    <w:rsid w:val="002B2E4A"/>
    <w:rsid w:val="00335D61"/>
    <w:rsid w:val="003602E3"/>
    <w:rsid w:val="003766C3"/>
    <w:rsid w:val="004D01F2"/>
    <w:rsid w:val="00561E68"/>
    <w:rsid w:val="005677F7"/>
    <w:rsid w:val="005D1E8C"/>
    <w:rsid w:val="00605289"/>
    <w:rsid w:val="00627E96"/>
    <w:rsid w:val="00694798"/>
    <w:rsid w:val="006F6CB7"/>
    <w:rsid w:val="0075683F"/>
    <w:rsid w:val="00776AF0"/>
    <w:rsid w:val="00B323F1"/>
    <w:rsid w:val="00DB1090"/>
    <w:rsid w:val="00F833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92CF"/>
  <w15:chartTrackingRefBased/>
  <w15:docId w15:val="{79D2446F-B7E9-410A-B98E-55A838B5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4736"/>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244736"/>
    <w:pPr>
      <w:tabs>
        <w:tab w:val="center" w:pos="4153"/>
        <w:tab w:val="right" w:pos="8306"/>
      </w:tabs>
    </w:pPr>
  </w:style>
  <w:style w:type="character" w:customStyle="1" w:styleId="ZpatChar">
    <w:name w:val="Zápatí Char"/>
    <w:basedOn w:val="Standardnpsmoodstavce"/>
    <w:link w:val="Zpat"/>
    <w:uiPriority w:val="99"/>
    <w:semiHidden/>
    <w:rsid w:val="00244736"/>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11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DF766B048AA74EBA9498FE3525F4B5" ma:contentTypeVersion="16" ma:contentTypeDescription="Vytvoří nový dokument" ma:contentTypeScope="" ma:versionID="9953698323b7c09b97acb9fd0f5d6973">
  <xsd:schema xmlns:xsd="http://www.w3.org/2001/XMLSchema" xmlns:xs="http://www.w3.org/2001/XMLSchema" xmlns:p="http://schemas.microsoft.com/office/2006/metadata/properties" xmlns:ns2="ef16f029-bff0-4b0b-9750-ce061739d940" xmlns:ns3="9fbfeee7-2fd9-4982-8d13-18c8c66e1797" targetNamespace="http://schemas.microsoft.com/office/2006/metadata/properties" ma:root="true" ma:fieldsID="bb65f82873587ae22649e5766eab6cae" ns2:_="" ns3:_="">
    <xsd:import namespace="ef16f029-bff0-4b0b-9750-ce061739d940"/>
    <xsd:import namespace="9fbfeee7-2fd9-4982-8d13-18c8c66e1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6f029-bff0-4b0b-9750-ce061739d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04be70e2-5cc8-4d20-9e8e-89f51f17e74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bfeee7-2fd9-4982-8d13-18c8c66e179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9aa40e75-8a84-414b-8102-ab06a30ed811}" ma:internalName="TaxCatchAll" ma:showField="CatchAllData" ma:web="9fbfeee7-2fd9-4982-8d13-18c8c66e17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bfeee7-2fd9-4982-8d13-18c8c66e1797" xsi:nil="true"/>
    <lcf76f155ced4ddcb4097134ff3c332f xmlns="ef16f029-bff0-4b0b-9750-ce061739d9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E39017-93CD-4758-B437-C4DFB3355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6f029-bff0-4b0b-9750-ce061739d940"/>
    <ds:schemaRef ds:uri="9fbfeee7-2fd9-4982-8d13-18c8c66e1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B75B0-7160-4BD5-9EC8-F5693990FE95}">
  <ds:schemaRefs>
    <ds:schemaRef ds:uri="http://schemas.microsoft.com/sharepoint/v3/contenttype/forms"/>
  </ds:schemaRefs>
</ds:datastoreItem>
</file>

<file path=customXml/itemProps3.xml><?xml version="1.0" encoding="utf-8"?>
<ds:datastoreItem xmlns:ds="http://schemas.openxmlformats.org/officeDocument/2006/customXml" ds:itemID="{D7DDDE41-BDD2-4F00-AC76-DC543613ECA8}">
  <ds:schemaRefs>
    <ds:schemaRef ds:uri="http://schemas.microsoft.com/office/2006/metadata/properties"/>
    <ds:schemaRef ds:uri="http://schemas.microsoft.com/office/infopath/2007/PartnerControls"/>
    <ds:schemaRef ds:uri="9fbfeee7-2fd9-4982-8d13-18c8c66e1797"/>
    <ds:schemaRef ds:uri="ef16f029-bff0-4b0b-9750-ce061739d9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990</Words>
  <Characters>5842</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Bohumil Bobek</dc:creator>
  <cp:keywords/>
  <dc:description/>
  <cp:lastModifiedBy>svetlo@zssvetlo.com</cp:lastModifiedBy>
  <cp:revision>2</cp:revision>
  <dcterms:created xsi:type="dcterms:W3CDTF">2025-04-08T11:19:00Z</dcterms:created>
  <dcterms:modified xsi:type="dcterms:W3CDTF">2025-04-08T11:19:00Z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0x01010056DF766B048AA74EBA9498FE3525F4B5</vt:lpwstr>
  </property>
  <property fmtid="{D5CDD505-2E9C-101B-9397-08002B2CF9AE}" pid="3" name="MediaServiceImageTags">
    <vt:lpwstr/>
  </property>
</Properties>
</file>